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A73" w:rsidRPr="00EF7CD9" w:rsidRDefault="00EF7CD9" w:rsidP="00EF7CD9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  <w:r w:rsidRPr="00EF7CD9">
        <w:rPr>
          <w:rFonts w:ascii="Times New Roman" w:hAnsi="Times New Roman" w:cs="Times New Roman"/>
          <w:sz w:val="32"/>
          <w:szCs w:val="32"/>
        </w:rPr>
        <w:t>ПРОЕКТ</w:t>
      </w:r>
    </w:p>
    <w:p w:rsidR="00B64A73" w:rsidRPr="009F0CBD" w:rsidRDefault="00B64A73" w:rsidP="00B64A73">
      <w:pPr>
        <w:pStyle w:val="ConsPlusTitle"/>
        <w:jc w:val="center"/>
        <w:rPr>
          <w:sz w:val="20"/>
        </w:rPr>
      </w:pPr>
    </w:p>
    <w:p w:rsidR="00B64A73" w:rsidRPr="009F0CBD" w:rsidRDefault="00B64A73" w:rsidP="00B64A73">
      <w:pPr>
        <w:pStyle w:val="ConsPlusTitle"/>
        <w:jc w:val="center"/>
        <w:rPr>
          <w:sz w:val="20"/>
        </w:rPr>
      </w:pPr>
    </w:p>
    <w:p w:rsidR="00B64A73" w:rsidRPr="009F0CBD" w:rsidRDefault="00B64A73" w:rsidP="00B64A73">
      <w:pPr>
        <w:pStyle w:val="ConsPlusTitle"/>
        <w:jc w:val="center"/>
        <w:rPr>
          <w:sz w:val="20"/>
        </w:rPr>
      </w:pPr>
    </w:p>
    <w:p w:rsidR="009F0CBD" w:rsidRPr="009F0CBD" w:rsidRDefault="009F0CBD" w:rsidP="009F0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</w:p>
    <w:p w:rsidR="009F0CBD" w:rsidRPr="009F0CBD" w:rsidRDefault="009F0CBD" w:rsidP="009F0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</w:p>
    <w:p w:rsidR="009F0CBD" w:rsidRPr="009F0CBD" w:rsidRDefault="009F0CBD" w:rsidP="009F0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</w:p>
    <w:p w:rsidR="009F0CBD" w:rsidRPr="009F0CBD" w:rsidRDefault="009F0CBD" w:rsidP="009F0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ru-RU"/>
        </w:rPr>
      </w:pPr>
    </w:p>
    <w:p w:rsidR="00B64A73" w:rsidRDefault="00B64A73" w:rsidP="00B64A73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B64A73" w:rsidRDefault="00B64A73" w:rsidP="00B64A73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6549FD" w:rsidRDefault="00C01297" w:rsidP="00C012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41AEB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41AEB">
        <w:rPr>
          <w:rFonts w:ascii="Times New Roman" w:hAnsi="Times New Roman" w:cs="Times New Roman"/>
          <w:sz w:val="28"/>
          <w:szCs w:val="28"/>
        </w:rPr>
        <w:t>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41AEB">
        <w:rPr>
          <w:rFonts w:ascii="Times New Roman" w:hAnsi="Times New Roman" w:cs="Times New Roman"/>
          <w:sz w:val="28"/>
          <w:szCs w:val="28"/>
        </w:rPr>
        <w:t xml:space="preserve"> </w:t>
      </w:r>
      <w:r w:rsidR="00682B8D">
        <w:rPr>
          <w:rFonts w:ascii="Times New Roman" w:hAnsi="Times New Roman" w:cs="Times New Roman"/>
          <w:sz w:val="28"/>
          <w:szCs w:val="28"/>
        </w:rPr>
        <w:t xml:space="preserve">опубликования, вступления в силу </w:t>
      </w:r>
    </w:p>
    <w:p w:rsidR="00682B8D" w:rsidRDefault="00682B8D" w:rsidP="00C012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нормативных правовых актов Государственного комитета Республики Башкортостан по чрезвычайным ситуациям, признанных уполномоченным республиканским органом исполнительной власти в области ведения регистров правовых актов не нуждающимися </w:t>
      </w:r>
    </w:p>
    <w:p w:rsidR="00C01297" w:rsidRPr="00541AEB" w:rsidRDefault="00682B8D" w:rsidP="00C012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государственной регистрации</w:t>
      </w:r>
    </w:p>
    <w:p w:rsidR="00C01297" w:rsidRPr="00541AEB" w:rsidRDefault="00C01297" w:rsidP="00C012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682B8D" w:rsidRPr="00682B8D" w:rsidRDefault="00682B8D" w:rsidP="00682B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17 Правил подготовки нормативных правовых актов республиканских органов исполнительной власти и их государственной регистрации, утвержденных Постановлением Кабинета Министров Республики 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шкортостан от 1 июня 1998 года №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111 </w:t>
      </w:r>
      <w:proofErr w:type="gramStart"/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682B8D" w:rsidRPr="00682B8D" w:rsidRDefault="00682B8D" w:rsidP="00682B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Порядок опубликования, вступления в силу нормативных правовых актов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комитетом Республики Башкортостан по чрезвычайным ситуациям</w:t>
      </w:r>
      <w:r w:rsidRPr="00682B8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признанных уполномоченным республиканским органом исполнительной власти в области ведения регистров правовых актов не нуждающимися в государственной регистрации.</w:t>
      </w:r>
    </w:p>
    <w:p w:rsidR="00B64A73" w:rsidRPr="00B64A73" w:rsidRDefault="00B64A73" w:rsidP="00682B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A73">
        <w:rPr>
          <w:rFonts w:ascii="Times New Roman" w:eastAsia="Calibri" w:hAnsi="Times New Roman" w:cs="Times New Roman"/>
          <w:sz w:val="28"/>
          <w:szCs w:val="28"/>
        </w:rPr>
        <w:t xml:space="preserve">2. Отделу правовой и кадровой работы </w:t>
      </w:r>
      <w:r w:rsidRPr="00B64A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комитета Республики Башкортостан по чрезвычайным ситуациям (далее – Госкомитет РБ по ЧС):</w:t>
      </w:r>
    </w:p>
    <w:p w:rsidR="00B64A73" w:rsidRPr="00B64A73" w:rsidRDefault="00B64A73" w:rsidP="00B64A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A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размещение настоящего приказа на официальном сайте Госкомитета РБ по ЧС в сети Интернет;</w:t>
      </w:r>
    </w:p>
    <w:p w:rsidR="00B64A73" w:rsidRPr="00B64A73" w:rsidRDefault="00B64A73" w:rsidP="00B64A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4A73">
        <w:rPr>
          <w:rFonts w:ascii="Times New Roman" w:eastAsia="Times New Roman" w:hAnsi="Times New Roman" w:cs="Times New Roman"/>
          <w:sz w:val="28"/>
          <w:szCs w:val="28"/>
        </w:rPr>
        <w:t>направить  на регистрацию настоящий  приказ в Государственный комитет Республики Башкортостан по делам юстиции</w:t>
      </w:r>
    </w:p>
    <w:p w:rsidR="00B64A73" w:rsidRPr="00B64A73" w:rsidRDefault="00B64A73" w:rsidP="00B64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>3. </w:t>
      </w:r>
      <w:proofErr w:type="gramStart"/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B64A73" w:rsidRDefault="00B64A73" w:rsidP="00B64A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4A73" w:rsidRPr="00B64A73" w:rsidRDefault="00DC73DD" w:rsidP="00B64A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A73" w:rsidRDefault="00B64A73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DC73D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Ф.Р.Гумеров</w:t>
      </w:r>
      <w:proofErr w:type="spellEnd"/>
    </w:p>
    <w:p w:rsidR="00AB5622" w:rsidRDefault="00AB5622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Pr="00B64A73" w:rsidRDefault="00AB5622" w:rsidP="00AB5622">
      <w:pPr>
        <w:widowControl w:val="0"/>
        <w:autoSpaceDE w:val="0"/>
        <w:autoSpaceDN w:val="0"/>
        <w:adjustRightInd w:val="0"/>
        <w:spacing w:after="0" w:line="240" w:lineRule="auto"/>
        <w:ind w:left="34" w:hanging="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</w:t>
      </w:r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AB5622" w:rsidRPr="00B64A73" w:rsidRDefault="00AB5622" w:rsidP="00AB56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риказ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ом </w:t>
      </w:r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Государственного комитета</w:t>
      </w:r>
    </w:p>
    <w:p w:rsidR="00AB5622" w:rsidRPr="00B64A73" w:rsidRDefault="00AB5622" w:rsidP="00AB56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Республики Башкортостан</w:t>
      </w:r>
    </w:p>
    <w:p w:rsidR="00AB5622" w:rsidRPr="00B64A73" w:rsidRDefault="00AB5622" w:rsidP="00AB5622">
      <w:pPr>
        <w:widowControl w:val="0"/>
        <w:autoSpaceDE w:val="0"/>
        <w:autoSpaceDN w:val="0"/>
        <w:adjustRightInd w:val="0"/>
        <w:spacing w:after="0" w:line="240" w:lineRule="auto"/>
        <w:ind w:right="-14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по чрезвычайным ситуациям</w:t>
      </w:r>
    </w:p>
    <w:p w:rsidR="00AB5622" w:rsidRPr="00B64A73" w:rsidRDefault="00AB5622" w:rsidP="00AB5622">
      <w:pPr>
        <w:widowControl w:val="0"/>
        <w:autoSpaceDE w:val="0"/>
        <w:autoSpaceDN w:val="0"/>
        <w:adjustRightInd w:val="0"/>
        <w:spacing w:after="0" w:line="240" w:lineRule="auto"/>
        <w:ind w:right="-14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___________2017 года</w:t>
      </w:r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</w:t>
      </w:r>
      <w:r w:rsidRPr="00B64A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о/д</w:t>
      </w:r>
    </w:p>
    <w:p w:rsidR="00AB5622" w:rsidRDefault="00AB5622" w:rsidP="00AB56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AB56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AB56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3DD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AB5622" w:rsidRDefault="00AB5622" w:rsidP="00AB56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опубликования, вступления в силу нормативных правовых актов Государственного комитета Республики Башкортостан по чрезвычайным ситуациям, признанных уполномоченным республиканским органом исполнительной власти в области ведения регистров правовых актов не нуждающимися в государственной регистрации</w:t>
      </w:r>
    </w:p>
    <w:p w:rsidR="00AB5622" w:rsidRDefault="00AB5622" w:rsidP="00AB56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B5622" w:rsidRPr="008E52E2" w:rsidRDefault="00AB5622" w:rsidP="00AB562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52E2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proofErr w:type="gramStart"/>
      <w:r w:rsidRPr="008E52E2">
        <w:rPr>
          <w:rFonts w:ascii="Times New Roman" w:hAnsi="Times New Roman" w:cs="Times New Roman"/>
          <w:b w:val="0"/>
          <w:sz w:val="28"/>
          <w:szCs w:val="28"/>
        </w:rPr>
        <w:t xml:space="preserve">Нормативные правовые акты </w:t>
      </w:r>
      <w:r>
        <w:rPr>
          <w:rFonts w:ascii="Times New Roman" w:hAnsi="Times New Roman" w:cs="Times New Roman"/>
          <w:b w:val="0"/>
          <w:sz w:val="28"/>
          <w:szCs w:val="28"/>
        </w:rPr>
        <w:t>Государственного комитета Республики Башкортостан по чрезвычайным ситуациям</w:t>
      </w:r>
      <w:r w:rsidRPr="008E52E2">
        <w:rPr>
          <w:rFonts w:ascii="Times New Roman" w:hAnsi="Times New Roman" w:cs="Times New Roman"/>
          <w:b w:val="0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Pr="008E52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Госкомитет РБ по ЧС</w:t>
      </w:r>
      <w:r w:rsidRPr="008E52E2">
        <w:rPr>
          <w:rFonts w:ascii="Times New Roman" w:hAnsi="Times New Roman" w:cs="Times New Roman"/>
          <w:b w:val="0"/>
          <w:sz w:val="28"/>
          <w:szCs w:val="28"/>
        </w:rPr>
        <w:t>), признанные уполномоченным республиканским органом исполнительной власти в области ведения регистров правовых актов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уполномоченный орган)</w:t>
      </w:r>
      <w:r w:rsidRPr="008E52E2">
        <w:rPr>
          <w:rFonts w:ascii="Times New Roman" w:hAnsi="Times New Roman" w:cs="Times New Roman"/>
          <w:b w:val="0"/>
          <w:sz w:val="28"/>
          <w:szCs w:val="28"/>
        </w:rPr>
        <w:t xml:space="preserve"> не нуждающимися в государственной регистрации (далее - акты), подлежат размещению (опубликованию) на официальном интернет-сайте </w:t>
      </w:r>
      <w:r>
        <w:rPr>
          <w:rFonts w:ascii="Times New Roman" w:hAnsi="Times New Roman" w:cs="Times New Roman"/>
          <w:b w:val="0"/>
          <w:sz w:val="28"/>
          <w:szCs w:val="28"/>
        </w:rPr>
        <w:t>Госкомитета РБ по ЧС</w:t>
      </w:r>
      <w:r w:rsidRPr="008E52E2">
        <w:rPr>
          <w:rFonts w:ascii="Times New Roman" w:hAnsi="Times New Roman" w:cs="Times New Roman"/>
          <w:b w:val="0"/>
          <w:sz w:val="28"/>
          <w:szCs w:val="28"/>
        </w:rPr>
        <w:t xml:space="preserve"> - https://gkchs.bashkortostan.ru/ (далее - сайт).</w:t>
      </w:r>
      <w:proofErr w:type="gramEnd"/>
    </w:p>
    <w:p w:rsidR="00AB5622" w:rsidRPr="008E52E2" w:rsidRDefault="00AB5622" w:rsidP="00AB562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52E2">
        <w:rPr>
          <w:rFonts w:ascii="Times New Roman" w:hAnsi="Times New Roman" w:cs="Times New Roman"/>
          <w:b w:val="0"/>
          <w:sz w:val="28"/>
          <w:szCs w:val="28"/>
        </w:rPr>
        <w:t>2.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r w:rsidRPr="008E52E2">
        <w:rPr>
          <w:rFonts w:ascii="Times New Roman" w:hAnsi="Times New Roman" w:cs="Times New Roman"/>
          <w:b w:val="0"/>
          <w:sz w:val="28"/>
          <w:szCs w:val="28"/>
        </w:rPr>
        <w:t>Первое размещение (опубликование) актов на сайте является их официальной публикацией.</w:t>
      </w:r>
    </w:p>
    <w:p w:rsidR="00AB5622" w:rsidRPr="008E52E2" w:rsidRDefault="00AB5622" w:rsidP="00AB562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52E2">
        <w:rPr>
          <w:rFonts w:ascii="Times New Roman" w:hAnsi="Times New Roman" w:cs="Times New Roman"/>
          <w:b w:val="0"/>
          <w:sz w:val="28"/>
          <w:szCs w:val="28"/>
        </w:rPr>
        <w:t>3. Акты вступают в силу со дня их подписания, если в самих актах не установлен иной порядок вступления в силу.</w:t>
      </w:r>
    </w:p>
    <w:p w:rsidR="00AB5622" w:rsidRPr="008E52E2" w:rsidRDefault="00AB5622" w:rsidP="00AB5622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52E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E52E2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после поступления в </w:t>
      </w:r>
      <w:r>
        <w:rPr>
          <w:rFonts w:ascii="Times New Roman" w:hAnsi="Times New Roman" w:cs="Times New Roman"/>
          <w:sz w:val="28"/>
          <w:szCs w:val="28"/>
        </w:rPr>
        <w:t>Госкомитет РБ по ЧС</w:t>
      </w:r>
      <w:r w:rsidRPr="008E52E2">
        <w:rPr>
          <w:rFonts w:ascii="Times New Roman" w:hAnsi="Times New Roman" w:cs="Times New Roman"/>
          <w:sz w:val="28"/>
          <w:szCs w:val="28"/>
        </w:rPr>
        <w:t xml:space="preserve"> заключения уполномоченного органа  о том, что 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2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8E52E2">
        <w:rPr>
          <w:rFonts w:ascii="Times New Roman" w:hAnsi="Times New Roman" w:cs="Times New Roman"/>
          <w:sz w:val="28"/>
          <w:szCs w:val="28"/>
        </w:rPr>
        <w:t xml:space="preserve"> признан не нуждающимся в государственной регистрации, структурное подразделение </w:t>
      </w:r>
      <w:r>
        <w:rPr>
          <w:rFonts w:ascii="Times New Roman" w:hAnsi="Times New Roman" w:cs="Times New Roman"/>
          <w:sz w:val="28"/>
          <w:szCs w:val="28"/>
        </w:rPr>
        <w:t>Госкомитета РБ по ЧС</w:t>
      </w:r>
      <w:r w:rsidRPr="008E52E2">
        <w:rPr>
          <w:rFonts w:ascii="Times New Roman" w:hAnsi="Times New Roman" w:cs="Times New Roman"/>
          <w:sz w:val="28"/>
          <w:szCs w:val="28"/>
        </w:rPr>
        <w:t xml:space="preserve">, подготовившее акт, представляет копию акта и копию заключения уполномоченного органа </w:t>
      </w:r>
      <w:r>
        <w:rPr>
          <w:rFonts w:ascii="Times New Roman" w:hAnsi="Times New Roman" w:cs="Times New Roman"/>
          <w:sz w:val="28"/>
          <w:szCs w:val="28"/>
        </w:rPr>
        <w:t>в отдел правовой и кадровой работы Госкомитета РБ по ЧС</w:t>
      </w:r>
      <w:r w:rsidRPr="008E52E2">
        <w:rPr>
          <w:rFonts w:ascii="Times New Roman" w:hAnsi="Times New Roman" w:cs="Times New Roman"/>
          <w:sz w:val="28"/>
          <w:szCs w:val="28"/>
        </w:rPr>
        <w:t>, для размещения (опубликования) на сайте</w:t>
      </w:r>
      <w:proofErr w:type="gramEnd"/>
      <w:r w:rsidRPr="008E52E2">
        <w:rPr>
          <w:rFonts w:ascii="Times New Roman" w:hAnsi="Times New Roman" w:cs="Times New Roman"/>
          <w:sz w:val="28"/>
          <w:szCs w:val="28"/>
        </w:rPr>
        <w:t>, кроме акта или отдельных его положений, содержащих сведения, составляющие государственную тайну, или сведения конфиденциального характера.</w:t>
      </w:r>
    </w:p>
    <w:p w:rsidR="00AB5622" w:rsidRPr="008E52E2" w:rsidRDefault="00AB5622" w:rsidP="00AB5622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2E2">
        <w:rPr>
          <w:rFonts w:ascii="Times New Roman" w:hAnsi="Times New Roman" w:cs="Times New Roman"/>
          <w:sz w:val="28"/>
          <w:szCs w:val="28"/>
        </w:rPr>
        <w:t xml:space="preserve">Копия акта и копия заключения уполномоченного органа представляются </w:t>
      </w:r>
      <w:r>
        <w:rPr>
          <w:rFonts w:ascii="Times New Roman" w:hAnsi="Times New Roman" w:cs="Times New Roman"/>
          <w:sz w:val="28"/>
          <w:szCs w:val="28"/>
        </w:rPr>
        <w:t>в отдел правовой и кадровой работы Госкомитета РБ по ЧС</w:t>
      </w:r>
      <w:r w:rsidRPr="008E52E2">
        <w:rPr>
          <w:rFonts w:ascii="Times New Roman" w:hAnsi="Times New Roman" w:cs="Times New Roman"/>
          <w:sz w:val="28"/>
          <w:szCs w:val="28"/>
        </w:rPr>
        <w:t>, в формате PDF посредством системы электронного документооборота.</w:t>
      </w:r>
    </w:p>
    <w:p w:rsidR="00AB5622" w:rsidRPr="008E52E2" w:rsidRDefault="00AB5622" w:rsidP="00AB5622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52E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Отдел правовой и кадровой работы Госкомитета РБ по ЧС</w:t>
      </w:r>
      <w:r w:rsidRPr="008E52E2">
        <w:rPr>
          <w:rFonts w:ascii="Times New Roman" w:hAnsi="Times New Roman" w:cs="Times New Roman"/>
          <w:sz w:val="28"/>
          <w:szCs w:val="28"/>
        </w:rPr>
        <w:t xml:space="preserve"> размещает копию акта и копию заключения уполномоченного органа в формате PDF на сайте в течение двух рабочих дней с указанием наименования, реквизитов акта, даты его размещения (опубликования) на сайте.</w:t>
      </w:r>
    </w:p>
    <w:p w:rsidR="00AB5622" w:rsidRPr="008E52E2" w:rsidRDefault="00AB5622" w:rsidP="00AB5622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5622" w:rsidRDefault="00AB5622" w:rsidP="00682B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B5622" w:rsidSect="00843E25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A73"/>
    <w:rsid w:val="004D2266"/>
    <w:rsid w:val="005138B5"/>
    <w:rsid w:val="00531B46"/>
    <w:rsid w:val="006463B6"/>
    <w:rsid w:val="006549FD"/>
    <w:rsid w:val="00682B8D"/>
    <w:rsid w:val="00843E25"/>
    <w:rsid w:val="009B29BF"/>
    <w:rsid w:val="009F0CBD"/>
    <w:rsid w:val="00A42506"/>
    <w:rsid w:val="00AB5622"/>
    <w:rsid w:val="00B24A4C"/>
    <w:rsid w:val="00B64A73"/>
    <w:rsid w:val="00BD32F1"/>
    <w:rsid w:val="00C01297"/>
    <w:rsid w:val="00C0412B"/>
    <w:rsid w:val="00CC342B"/>
    <w:rsid w:val="00CE2E3A"/>
    <w:rsid w:val="00DC73DD"/>
    <w:rsid w:val="00DF00ED"/>
    <w:rsid w:val="00E72EFC"/>
    <w:rsid w:val="00E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64A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64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4A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13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64A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64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4A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13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Мухаметзянова Ирина Владимировна</dc:creator>
  <cp:lastModifiedBy>Мухаметзянова Ирина Владимировна</cp:lastModifiedBy>
  <cp:revision>6</cp:revision>
  <cp:lastPrinted>2017-10-03T10:38:00Z</cp:lastPrinted>
  <dcterms:created xsi:type="dcterms:W3CDTF">2017-10-16T08:34:00Z</dcterms:created>
  <dcterms:modified xsi:type="dcterms:W3CDTF">2017-10-16T08:52:00Z</dcterms:modified>
</cp:coreProperties>
</file>